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ind w:left="-720" w:right="-720" w:firstLine="0"/>
        <w:jc w:val="center"/>
        <w:rPr>
          <w:color w:val="222222"/>
          <w:sz w:val="26"/>
          <w:szCs w:val="26"/>
        </w:rPr>
      </w:pPr>
      <w:r w:rsidDel="00000000" w:rsidR="00000000" w:rsidRPr="00000000">
        <w:rPr>
          <w:color w:val="222222"/>
          <w:sz w:val="26"/>
          <w:szCs w:val="26"/>
          <w:rtl w:val="0"/>
        </w:rPr>
        <w:t xml:space="preserve">The Edwards Public Library "Library of Things Make and Mend Collection" (LOT) </w:t>
      </w:r>
    </w:p>
    <w:p w:rsidR="00000000" w:rsidDel="00000000" w:rsidP="00000000" w:rsidRDefault="00000000" w:rsidRPr="00000000" w14:paraId="00000002">
      <w:pPr>
        <w:shd w:fill="ffffff" w:val="clear"/>
        <w:ind w:left="-720" w:right="-720" w:firstLine="0"/>
        <w:jc w:val="center"/>
        <w:rPr>
          <w:color w:val="222222"/>
          <w:sz w:val="26"/>
          <w:szCs w:val="26"/>
        </w:rPr>
      </w:pPr>
      <w:r w:rsidDel="00000000" w:rsidR="00000000" w:rsidRPr="00000000">
        <w:rPr>
          <w:color w:val="222222"/>
          <w:sz w:val="26"/>
          <w:szCs w:val="26"/>
          <w:rtl w:val="0"/>
        </w:rPr>
        <w:t xml:space="preserve">Waiver Form and Borrowing Agreement</w:t>
      </w:r>
    </w:p>
    <w:p w:rsidR="00000000" w:rsidDel="00000000" w:rsidP="00000000" w:rsidRDefault="00000000" w:rsidRPr="00000000" w14:paraId="00000003">
      <w:pPr>
        <w:shd w:fill="ffffff" w:val="clear"/>
        <w:ind w:left="-720" w:right="-720" w:firstLine="0"/>
        <w:jc w:val="center"/>
        <w:rPr>
          <w:color w:val="222222"/>
          <w:sz w:val="26"/>
          <w:szCs w:val="26"/>
        </w:rPr>
      </w:pPr>
      <w:r w:rsidDel="00000000" w:rsidR="00000000" w:rsidRPr="00000000">
        <w:rPr>
          <w:rtl w:val="0"/>
        </w:rPr>
      </w:r>
    </w:p>
    <w:p w:rsidR="00000000" w:rsidDel="00000000" w:rsidP="00000000" w:rsidRDefault="00000000" w:rsidRPr="00000000" w14:paraId="00000004">
      <w:pPr>
        <w:shd w:fill="ffffff" w:val="clear"/>
        <w:ind w:left="-720" w:right="-720" w:firstLine="0"/>
        <w:rPr>
          <w:color w:val="222222"/>
          <w:sz w:val="26"/>
          <w:szCs w:val="26"/>
        </w:rPr>
      </w:pPr>
      <w:r w:rsidDel="00000000" w:rsidR="00000000" w:rsidRPr="00000000">
        <w:rPr>
          <w:color w:val="222222"/>
          <w:sz w:val="26"/>
          <w:szCs w:val="26"/>
          <w:rtl w:val="0"/>
        </w:rPr>
        <w:t xml:space="preserve">Lending Guidelines:</w:t>
      </w:r>
    </w:p>
    <w:p w:rsidR="00000000" w:rsidDel="00000000" w:rsidP="00000000" w:rsidRDefault="00000000" w:rsidRPr="00000000" w14:paraId="00000005">
      <w:pPr>
        <w:shd w:fill="ffffff" w:val="clear"/>
        <w:ind w:left="-720" w:right="-720" w:firstLine="0"/>
        <w:rPr>
          <w:color w:val="222222"/>
          <w:sz w:val="26"/>
          <w:szCs w:val="26"/>
        </w:rPr>
      </w:pPr>
      <w:r w:rsidDel="00000000" w:rsidR="00000000" w:rsidRPr="00000000">
        <w:rPr>
          <w:color w:val="222222"/>
          <w:sz w:val="26"/>
          <w:szCs w:val="26"/>
          <w:rtl w:val="0"/>
        </w:rPr>
        <w:t xml:space="preserve"> </w:t>
      </w:r>
    </w:p>
    <w:p w:rsidR="00000000" w:rsidDel="00000000" w:rsidP="00000000" w:rsidRDefault="00000000" w:rsidRPr="00000000" w14:paraId="00000006">
      <w:pPr>
        <w:shd w:fill="ffffff" w:val="clear"/>
        <w:ind w:left="-720" w:right="-720" w:firstLine="0"/>
        <w:rPr>
          <w:color w:val="222222"/>
          <w:sz w:val="26"/>
          <w:szCs w:val="26"/>
        </w:rPr>
      </w:pPr>
      <w:r w:rsidDel="00000000" w:rsidR="00000000" w:rsidRPr="00000000">
        <w:rPr>
          <w:color w:val="222222"/>
          <w:sz w:val="26"/>
          <w:szCs w:val="26"/>
          <w:rtl w:val="0"/>
        </w:rPr>
        <w:t xml:space="preserve">➡ ️ I understand that I need to be 18 years or older and possess a Library Card in good standing with no lost or billed items to borrow LOT items.</w:t>
      </w:r>
    </w:p>
    <w:p w:rsidR="00000000" w:rsidDel="00000000" w:rsidP="00000000" w:rsidRDefault="00000000" w:rsidRPr="00000000" w14:paraId="00000007">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08">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I understand that I am responsible for any minors’ use of any equipment.</w:t>
      </w:r>
    </w:p>
    <w:p w:rsidR="00000000" w:rsidDel="00000000" w:rsidP="00000000" w:rsidRDefault="00000000" w:rsidRPr="00000000" w14:paraId="00000009">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0A">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➡I understand that all components of the item need to be returned in 7 days and that I am responsible for the cost of damaged or missing parts.</w:t>
      </w:r>
    </w:p>
    <w:p w:rsidR="00000000" w:rsidDel="00000000" w:rsidP="00000000" w:rsidRDefault="00000000" w:rsidRPr="00000000" w14:paraId="0000000B">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0C">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➡I agree to follow the relevant Library policies in regards to the use of this item and to return it to the Edwards Public Library’s circulation desk.</w:t>
      </w:r>
    </w:p>
    <w:p w:rsidR="00000000" w:rsidDel="00000000" w:rsidP="00000000" w:rsidRDefault="00000000" w:rsidRPr="00000000" w14:paraId="0000000D">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0E">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I understand that I am responsible for the proper use of equipment and that neither the Edwards Public Library nor the Town of Southampton are liable for any injuries or damages resulting from the use of this item. </w:t>
      </w:r>
    </w:p>
    <w:p w:rsidR="00000000" w:rsidDel="00000000" w:rsidP="00000000" w:rsidRDefault="00000000" w:rsidRPr="00000000" w14:paraId="0000000F">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0">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➡As an item available for broad public use, the Edwards Public Library makes no claims to the fitness or suitability of an item for a particular purpose. </w:t>
      </w:r>
    </w:p>
    <w:p w:rsidR="00000000" w:rsidDel="00000000" w:rsidP="00000000" w:rsidRDefault="00000000" w:rsidRPr="00000000" w14:paraId="00000011">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2">
      <w:pPr>
        <w:shd w:fill="ffffff" w:val="clear"/>
        <w:ind w:left="-720" w:right="-720" w:firstLine="0"/>
        <w:rPr>
          <w:color w:val="222222"/>
          <w:sz w:val="26"/>
          <w:szCs w:val="26"/>
        </w:rPr>
      </w:pPr>
      <w:r w:rsidDel="00000000" w:rsidR="00000000" w:rsidRPr="00000000">
        <w:rPr>
          <w:rFonts w:ascii="Arial Unicode MS" w:cs="Arial Unicode MS" w:eastAsia="Arial Unicode MS" w:hAnsi="Arial Unicode MS"/>
          <w:color w:val="222222"/>
          <w:sz w:val="26"/>
          <w:szCs w:val="26"/>
          <w:rtl w:val="0"/>
        </w:rPr>
        <w:t xml:space="preserve">➡ I will make a good faith effort to return items in the condition they were borrowed in, barring normal wear and tear. </w:t>
      </w:r>
    </w:p>
    <w:p w:rsidR="00000000" w:rsidDel="00000000" w:rsidP="00000000" w:rsidRDefault="00000000" w:rsidRPr="00000000" w14:paraId="00000013">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4">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5">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6">
      <w:pPr>
        <w:shd w:fill="ffffff" w:val="clear"/>
        <w:ind w:left="-720" w:right="-720" w:firstLine="0"/>
        <w:rPr>
          <w:color w:val="222222"/>
          <w:sz w:val="26"/>
          <w:szCs w:val="26"/>
        </w:rPr>
      </w:pPr>
      <w:r w:rsidDel="00000000" w:rsidR="00000000" w:rsidRPr="00000000">
        <w:rPr>
          <w:color w:val="222222"/>
          <w:sz w:val="26"/>
          <w:szCs w:val="26"/>
          <w:rtl w:val="0"/>
        </w:rPr>
        <w:t xml:space="preserve">NAME___________________________________</w:t>
        <w:tab/>
        <w:t xml:space="preserve">DATE_______________</w:t>
        <w:tab/>
        <w:tab/>
      </w:r>
    </w:p>
    <w:p w:rsidR="00000000" w:rsidDel="00000000" w:rsidP="00000000" w:rsidRDefault="00000000" w:rsidRPr="00000000" w14:paraId="00000017">
      <w:pPr>
        <w:shd w:fill="ffffff" w:val="clear"/>
        <w:ind w:left="-720" w:right="-720" w:firstLine="0"/>
        <w:rPr>
          <w:color w:val="222222"/>
          <w:sz w:val="26"/>
          <w:szCs w:val="26"/>
        </w:rPr>
      </w:pPr>
      <w:r w:rsidDel="00000000" w:rsidR="00000000" w:rsidRPr="00000000">
        <w:rPr>
          <w:rtl w:val="0"/>
        </w:rPr>
      </w:r>
    </w:p>
    <w:p w:rsidR="00000000" w:rsidDel="00000000" w:rsidP="00000000" w:rsidRDefault="00000000" w:rsidRPr="00000000" w14:paraId="00000018">
      <w:pPr>
        <w:shd w:fill="ffffff" w:val="clear"/>
        <w:ind w:left="-720" w:right="-720" w:firstLine="0"/>
        <w:jc w:val="center"/>
        <w:rPr>
          <w:color w:val="222222"/>
          <w:sz w:val="26"/>
          <w:szCs w:val="26"/>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